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DC" w:rsidRPr="00634CCE" w:rsidRDefault="000A32DC" w:rsidP="000A32DC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34CCE">
        <w:rPr>
          <w:rFonts w:ascii="Times New Roman" w:hAnsi="Times New Roman" w:cs="Times New Roman"/>
          <w:sz w:val="24"/>
          <w:szCs w:val="24"/>
        </w:rPr>
        <w:t xml:space="preserve">Augustów, </w:t>
      </w:r>
      <w:r>
        <w:rPr>
          <w:rFonts w:ascii="Times New Roman" w:hAnsi="Times New Roman" w:cs="Times New Roman"/>
          <w:sz w:val="24"/>
          <w:szCs w:val="24"/>
        </w:rPr>
        <w:t>5 grudnia</w:t>
      </w:r>
      <w:r w:rsidRPr="00634CCE"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0A32DC" w:rsidRPr="00400BA7" w:rsidRDefault="000A32DC" w:rsidP="000A32D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Rewizyjna</w:t>
      </w:r>
    </w:p>
    <w:p w:rsidR="000A32DC" w:rsidRDefault="000A32DC" w:rsidP="000A32D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0BA7">
        <w:rPr>
          <w:rFonts w:ascii="Times New Roman" w:hAnsi="Times New Roman" w:cs="Times New Roman"/>
          <w:b/>
          <w:sz w:val="24"/>
          <w:szCs w:val="24"/>
        </w:rPr>
        <w:t>Rady Miejskiej w Augustowie</w:t>
      </w:r>
    </w:p>
    <w:p w:rsidR="000A32DC" w:rsidRDefault="000A32DC" w:rsidP="000A32D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A32DC" w:rsidRPr="00634CCE" w:rsidRDefault="000A32DC" w:rsidP="000A32D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A32DC" w:rsidRDefault="000A32DC" w:rsidP="000A32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2DC" w:rsidRDefault="000A32DC" w:rsidP="000A32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CCE">
        <w:rPr>
          <w:rFonts w:ascii="Times New Roman" w:hAnsi="Times New Roman" w:cs="Times New Roman"/>
          <w:b/>
          <w:sz w:val="24"/>
          <w:szCs w:val="24"/>
        </w:rPr>
        <w:t>OPINIA</w:t>
      </w:r>
    </w:p>
    <w:p w:rsidR="000A32DC" w:rsidRDefault="000A32DC" w:rsidP="000A32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2DC" w:rsidRDefault="000A32DC" w:rsidP="001877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E">
        <w:rPr>
          <w:rFonts w:ascii="Times New Roman" w:hAnsi="Times New Roman" w:cs="Times New Roman"/>
          <w:sz w:val="24"/>
          <w:szCs w:val="24"/>
        </w:rPr>
        <w:t xml:space="preserve">Komisja </w:t>
      </w:r>
      <w:r>
        <w:rPr>
          <w:rFonts w:ascii="Times New Roman" w:hAnsi="Times New Roman" w:cs="Times New Roman"/>
          <w:sz w:val="24"/>
          <w:szCs w:val="24"/>
        </w:rPr>
        <w:t>Rewizyjna</w:t>
      </w:r>
      <w:r w:rsidRPr="00634CCE">
        <w:rPr>
          <w:rFonts w:ascii="Times New Roman" w:hAnsi="Times New Roman" w:cs="Times New Roman"/>
          <w:sz w:val="24"/>
          <w:szCs w:val="24"/>
        </w:rPr>
        <w:t xml:space="preserve"> Rady Miejskiej w Augustowie na posiedzeniu w dniu </w:t>
      </w:r>
      <w:r>
        <w:rPr>
          <w:rFonts w:ascii="Times New Roman" w:hAnsi="Times New Roman" w:cs="Times New Roman"/>
          <w:sz w:val="24"/>
          <w:szCs w:val="24"/>
        </w:rPr>
        <w:t>5 grudnia</w:t>
      </w:r>
      <w:r w:rsidRPr="00634CCE">
        <w:rPr>
          <w:rFonts w:ascii="Times New Roman" w:hAnsi="Times New Roman" w:cs="Times New Roman"/>
          <w:sz w:val="24"/>
          <w:szCs w:val="24"/>
        </w:rPr>
        <w:t xml:space="preserve"> 2019 r. </w:t>
      </w:r>
      <w:r>
        <w:rPr>
          <w:rFonts w:ascii="Times New Roman" w:hAnsi="Times New Roman" w:cs="Times New Roman"/>
          <w:sz w:val="24"/>
          <w:szCs w:val="24"/>
        </w:rPr>
        <w:t xml:space="preserve">zapoznała się z projektem </w:t>
      </w:r>
      <w:r>
        <w:rPr>
          <w:rFonts w:ascii="Times New Roman" w:hAnsi="Times New Roman" w:cs="Times New Roman"/>
          <w:sz w:val="24"/>
          <w:szCs w:val="24"/>
        </w:rPr>
        <w:t>Wieloletniej Prognozy F</w:t>
      </w:r>
      <w:r w:rsidR="001877AA">
        <w:rPr>
          <w:rFonts w:ascii="Times New Roman" w:hAnsi="Times New Roman" w:cs="Times New Roman"/>
          <w:sz w:val="24"/>
          <w:szCs w:val="24"/>
        </w:rPr>
        <w:t>inansowej Miasta Augustowa na lata 2020-2033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32DC" w:rsidRDefault="000A32DC" w:rsidP="000A32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77AA">
        <w:rPr>
          <w:rFonts w:ascii="Times New Roman" w:hAnsi="Times New Roman" w:cs="Times New Roman"/>
          <w:sz w:val="24"/>
          <w:szCs w:val="24"/>
        </w:rPr>
        <w:t>Po zapoznaniu się z</w:t>
      </w:r>
      <w:r>
        <w:rPr>
          <w:rFonts w:ascii="Times New Roman" w:hAnsi="Times New Roman" w:cs="Times New Roman"/>
          <w:sz w:val="24"/>
          <w:szCs w:val="24"/>
        </w:rPr>
        <w:t xml:space="preserve"> przedstawion</w:t>
      </w:r>
      <w:r w:rsidR="001877AA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dokument</w:t>
      </w:r>
      <w:r w:rsidR="001877AA">
        <w:rPr>
          <w:rFonts w:ascii="Times New Roman" w:hAnsi="Times New Roman" w:cs="Times New Roman"/>
          <w:sz w:val="24"/>
          <w:szCs w:val="24"/>
        </w:rPr>
        <w:t>em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Komisja Rewizyjna w wyniku przeprowadzonego jawnego głosowania projekt </w:t>
      </w:r>
      <w:r w:rsidR="001877AA">
        <w:rPr>
          <w:rFonts w:ascii="Times New Roman" w:hAnsi="Times New Roman" w:cs="Times New Roman"/>
          <w:sz w:val="24"/>
          <w:szCs w:val="24"/>
        </w:rPr>
        <w:t>Wieloletniej Prognozy Finansowej Miasta Augustowa na lata 2020-2033</w:t>
      </w:r>
      <w:r>
        <w:rPr>
          <w:rFonts w:ascii="Times New Roman" w:hAnsi="Times New Roman" w:cs="Times New Roman"/>
          <w:sz w:val="24"/>
          <w:szCs w:val="24"/>
        </w:rPr>
        <w:t xml:space="preserve"> zaopiniowała pozytywnie 3 głosami za, przy 2 głosach przeciwnych i przy braku głosów wstrzymujących się.</w:t>
      </w:r>
    </w:p>
    <w:p w:rsidR="000A32DC" w:rsidRDefault="000A32DC" w:rsidP="000A32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A32DC" w:rsidRPr="008F5947" w:rsidRDefault="000A32DC" w:rsidP="000A32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5947">
        <w:rPr>
          <w:rFonts w:ascii="Times New Roman" w:hAnsi="Times New Roman" w:cs="Times New Roman"/>
          <w:sz w:val="24"/>
          <w:szCs w:val="24"/>
          <w:u w:val="single"/>
        </w:rPr>
        <w:t>Do wiadomości:</w:t>
      </w:r>
    </w:p>
    <w:p w:rsidR="000A32DC" w:rsidRDefault="000A32DC" w:rsidP="000A32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ds. Budżetu </w:t>
      </w:r>
    </w:p>
    <w:p w:rsidR="000A32DC" w:rsidRDefault="000A32DC" w:rsidP="000A32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Augustowie</w:t>
      </w:r>
    </w:p>
    <w:p w:rsidR="000A32DC" w:rsidRDefault="000A32DC" w:rsidP="000A32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Przewodnicząca Komisji</w:t>
      </w:r>
    </w:p>
    <w:p w:rsidR="000A32DC" w:rsidRPr="00D24D6F" w:rsidRDefault="000A32DC" w:rsidP="000A32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Jolanta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Oneta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Roszkowska</w:t>
      </w:r>
    </w:p>
    <w:p w:rsidR="0014517E" w:rsidRDefault="0014517E"/>
    <w:sectPr w:rsidR="00145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DC"/>
    <w:rsid w:val="000A32DC"/>
    <w:rsid w:val="0014517E"/>
    <w:rsid w:val="0018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2E81"/>
  <w15:chartTrackingRefBased/>
  <w15:docId w15:val="{F33B5AEB-E245-4F5D-B207-1552C3EA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2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1</cp:revision>
  <cp:lastPrinted>2019-12-06T09:21:00Z</cp:lastPrinted>
  <dcterms:created xsi:type="dcterms:W3CDTF">2019-12-06T09:08:00Z</dcterms:created>
  <dcterms:modified xsi:type="dcterms:W3CDTF">2019-12-06T09:22:00Z</dcterms:modified>
</cp:coreProperties>
</file>