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87" w:rsidRPr="00D26F76" w:rsidRDefault="00C45887" w:rsidP="00C4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F76">
        <w:rPr>
          <w:rFonts w:ascii="Times New Roman" w:hAnsi="Times New Roman" w:cs="Times New Roman"/>
          <w:sz w:val="24"/>
          <w:szCs w:val="24"/>
        </w:rPr>
        <w:t>PROJEKT</w:t>
      </w:r>
    </w:p>
    <w:p w:rsidR="00C45887" w:rsidRPr="00D26F76" w:rsidRDefault="00C45887" w:rsidP="00C4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>PLAN PRACY KOMISJI ROZWOJU RADY MIEJSKIEJ W AUGUSTOWIE</w:t>
      </w:r>
    </w:p>
    <w:p w:rsidR="00C45887" w:rsidRPr="00D26F76" w:rsidRDefault="00C45887" w:rsidP="00C4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76">
        <w:rPr>
          <w:rFonts w:ascii="Times New Roman" w:hAnsi="Times New Roman" w:cs="Times New Roman"/>
          <w:b/>
          <w:sz w:val="24"/>
          <w:szCs w:val="24"/>
        </w:rPr>
        <w:t>NA 2023 ROK</w:t>
      </w:r>
    </w:p>
    <w:p w:rsidR="00DD0643" w:rsidRPr="00D26F76" w:rsidRDefault="00DD0643" w:rsidP="00C4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F76">
        <w:rPr>
          <w:rFonts w:ascii="Times New Roman" w:hAnsi="Times New Roman" w:cs="Times New Roman"/>
          <w:sz w:val="24"/>
          <w:szCs w:val="24"/>
        </w:rPr>
        <w:t>(przyjęty na posiedzeniu Komisji w dniu ……………….)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C45887" w:rsidRPr="00D26F76" w:rsidTr="001A25E4">
        <w:tc>
          <w:tcPr>
            <w:tcW w:w="704" w:type="dxa"/>
          </w:tcPr>
          <w:p w:rsidR="005D1E3C" w:rsidRDefault="005D1E3C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5D1E3C" w:rsidRDefault="005D1E3C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121" w:type="dxa"/>
          </w:tcPr>
          <w:p w:rsidR="005D1E3C" w:rsidRDefault="005D1E3C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87" w:rsidRDefault="00C45887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5D1E3C" w:rsidRPr="00D26F76" w:rsidRDefault="005D1E3C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887" w:rsidRPr="00D26F76" w:rsidTr="001A25E4">
        <w:tc>
          <w:tcPr>
            <w:tcW w:w="704" w:type="dxa"/>
          </w:tcPr>
          <w:p w:rsidR="00C45887" w:rsidRPr="00D26F76" w:rsidRDefault="00D26F7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A25E4" w:rsidRDefault="001A25E4" w:rsidP="00D26F7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planu pracy Komisji na 2023 rok.</w:t>
            </w:r>
          </w:p>
          <w:p w:rsidR="001A25E4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4" w:rsidRPr="001A25E4" w:rsidRDefault="001A25E4" w:rsidP="001A25E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sprawozdania z pracy Komisji za 2022 rok.</w:t>
            </w:r>
          </w:p>
          <w:p w:rsidR="001A25E4" w:rsidRPr="001A25E4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87" w:rsidRDefault="00D26F76" w:rsidP="00D26F7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w sprawie wyrażenia zgody na zawarcie kolejnej umowy dzierżawy, której przedmiotem jest ta sama nieruchomość.</w:t>
            </w:r>
          </w:p>
          <w:p w:rsidR="001A25E4" w:rsidRPr="001A25E4" w:rsidRDefault="001A25E4" w:rsidP="001A25E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F76" w:rsidRDefault="001A25E4" w:rsidP="00D26F7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o ustaleniu lokalizacji inwestycji mieszkaniowej/inwestycji towar</w:t>
            </w:r>
            <w:r w:rsidR="00DE69D1">
              <w:rPr>
                <w:rFonts w:ascii="Times New Roman" w:hAnsi="Times New Roman" w:cs="Times New Roman"/>
                <w:sz w:val="24"/>
                <w:szCs w:val="24"/>
              </w:rPr>
              <w:t>zyszącej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projektów modernizacji budynków oświatowych Szkoły Podstawowej nr 6, Przedszkola nr 1, Przedszkola nr </w:t>
            </w:r>
            <w:r w:rsidR="0045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Przedszkola nr </w:t>
            </w:r>
            <w:r w:rsidR="0045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udzielenia pomocy finansowej Powiatowi Augustowskiemu dot. przebudowy ulicy Rajgrodzkiej.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przyjęcia listy ulic miejskich przeznaczonych do realizacji w mieście Augustowie.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przyjęcia „Raportu z realizacji Programu Ochrony Środowiska dla Gminy Miasto Augustów na lata 2015-2018 z perspektywą na lata 2019-2022”.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uchwały w sprawie przyjęcia „Programu </w:t>
            </w:r>
            <w:r w:rsidR="00B36F25">
              <w:rPr>
                <w:rFonts w:ascii="Times New Roman" w:hAnsi="Times New Roman" w:cs="Times New Roman"/>
                <w:sz w:val="24"/>
                <w:szCs w:val="24"/>
              </w:rPr>
              <w:t>Ochrony Środowiska dla Gminy Miasto Augustów na lata 2023-2027 z perspektywą na lata 2028-2031” wraz z „Prognozą oddziaływania na środowisko Programu Ochrony Środowiska dla Gminy Miasto Augustów na lata 2023-2027 z perspektywą na lata 2028-2031”.</w:t>
            </w:r>
          </w:p>
          <w:p w:rsidR="00B36F25" w:rsidRPr="00B36F25" w:rsidRDefault="00B36F25" w:rsidP="00B36F2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25" w:rsidRDefault="00B36F25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uchwały w sprawie przyjęcia „Projektu założeń do planu zaopatrzenia w ciepło, energię elektryczną i paliwa gazowe dla Gminy Miasto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Augustów na lata 2022-2038” wraz z „Prognozą oddziaływania na </w:t>
            </w:r>
            <w:r w:rsidR="00D60E6B">
              <w:rPr>
                <w:rFonts w:ascii="Times New Roman" w:hAnsi="Times New Roman" w:cs="Times New Roman"/>
                <w:sz w:val="24"/>
                <w:szCs w:val="24"/>
              </w:rPr>
              <w:t>środowisko Projektu założeń do planu zaopatrzenia w ciepło, energię elektryczną i paliwa gazowe dla Gminy Miasto Augustów na lata 2022-2038”.</w:t>
            </w:r>
          </w:p>
          <w:p w:rsidR="00D60E6B" w:rsidRPr="00D60E6B" w:rsidRDefault="00D60E6B" w:rsidP="00D60E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6B" w:rsidRDefault="00D60E6B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przyjęcia projektu „Planu Gospodarki Niskoemisyjnej dla Gminy Miasto Augustów na lata 2022-2030” wraz z „Prognozą oddziaływania na środowisko Planu Gospodarki Niskoemisyjnej dla Gminy Miasto Augustów na lata 2022-2030”.</w:t>
            </w:r>
          </w:p>
          <w:p w:rsidR="00D60E6B" w:rsidRPr="00D60E6B" w:rsidRDefault="00D60E6B" w:rsidP="00D60E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6B" w:rsidRDefault="00FE4C48" w:rsidP="004B05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powierzenia realizowania zadań własnych Gminy Miasta Augustów.</w:t>
            </w:r>
          </w:p>
          <w:p w:rsidR="00FE4C48" w:rsidRPr="00FE4C48" w:rsidRDefault="00FE4C48" w:rsidP="00FE4C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8" w:rsidRPr="00FE4C48" w:rsidRDefault="00FE4C48" w:rsidP="00FE4C4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określenia przystanków komunikacyjnych, stanowiących własność Gminy Miasta Augustowa, warunków i zasad korzystania z nich oraz ustalenia stawki opłaty za korzystanie z przystanków.</w:t>
            </w:r>
          </w:p>
        </w:tc>
        <w:tc>
          <w:tcPr>
            <w:tcW w:w="2121" w:type="dxa"/>
          </w:tcPr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87" w:rsidRPr="00D26F76" w:rsidTr="001A25E4">
        <w:tc>
          <w:tcPr>
            <w:tcW w:w="704" w:type="dxa"/>
          </w:tcPr>
          <w:p w:rsidR="00C45887" w:rsidRPr="00D26F76" w:rsidRDefault="00D26F7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45887" w:rsidRDefault="00D26F76" w:rsidP="00D26F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w sprawie wyrażenia zgody na zawarcie kolejnej umowy dzierżawy, której przedmiotem jest ta sama nieruchomość.</w:t>
            </w:r>
          </w:p>
          <w:p w:rsidR="001A25E4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D1" w:rsidRDefault="00DE69D1" w:rsidP="001A25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miejscowych planów zagospodarowania przestrzennego.</w:t>
            </w:r>
          </w:p>
          <w:p w:rsidR="00DE69D1" w:rsidRPr="00DE69D1" w:rsidRDefault="00DE69D1" w:rsidP="00DE69D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D1" w:rsidRDefault="00DE69D1" w:rsidP="001A25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intencyjnych w sprawie przystąpienia do sporządzania miejscowych planów zagospodarowania przestrzennego.</w:t>
            </w:r>
          </w:p>
          <w:p w:rsidR="00DE69D1" w:rsidRPr="00DE69D1" w:rsidRDefault="00DE69D1" w:rsidP="00DE69D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4" w:rsidRDefault="001A25E4" w:rsidP="001A25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E4">
              <w:rPr>
                <w:rFonts w:ascii="Times New Roman" w:hAnsi="Times New Roman" w:cs="Times New Roman"/>
                <w:sz w:val="24"/>
                <w:szCs w:val="24"/>
              </w:rPr>
              <w:t>Zaopiniowanie projektów uchwał o ustaleniu lokalizacji inwestycji mieszkaniowej/inwestycji towarzyszącej (na wniosek mieszkańca).</w:t>
            </w:r>
          </w:p>
          <w:p w:rsidR="004B05C8" w:rsidRPr="004B05C8" w:rsidRDefault="004B05C8" w:rsidP="004B05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C8" w:rsidRDefault="004B05C8" w:rsidP="004B05C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modelu hydraulicznego dla zlewni ulicy Arnikowej.</w:t>
            </w:r>
          </w:p>
          <w:p w:rsidR="00FE4C48" w:rsidRPr="00FE4C48" w:rsidRDefault="00FE4C48" w:rsidP="00FE4C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48" w:rsidRDefault="00FE4C48" w:rsidP="004B05C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przyjęcia „Miejskiego Planu Adaptacji do zmian klimatu dla obszaru Gminy Miasta Augustowa”.</w:t>
            </w:r>
          </w:p>
          <w:p w:rsidR="00FE6493" w:rsidRPr="00FE6493" w:rsidRDefault="00FE6493" w:rsidP="00FE64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3" w:rsidRDefault="00FE6493" w:rsidP="004B05C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Raportu o stanie Gminy Miasta Augustów za 2022 rok.</w:t>
            </w:r>
          </w:p>
          <w:p w:rsidR="00FE6493" w:rsidRPr="00FE6493" w:rsidRDefault="00FE6493" w:rsidP="00FE64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3" w:rsidRPr="00FE6493" w:rsidRDefault="00FE6493" w:rsidP="00412B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finansowego Gminy Miasta Augustów wraz ze sprawozdaniem z wykonania budżetu za 2022 rok.</w:t>
            </w:r>
            <w:bookmarkStart w:id="0" w:name="_GoBack"/>
            <w:bookmarkEnd w:id="0"/>
          </w:p>
        </w:tc>
        <w:tc>
          <w:tcPr>
            <w:tcW w:w="2121" w:type="dxa"/>
          </w:tcPr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87" w:rsidRPr="00D26F76" w:rsidTr="001A25E4">
        <w:tc>
          <w:tcPr>
            <w:tcW w:w="704" w:type="dxa"/>
          </w:tcPr>
          <w:p w:rsidR="00C45887" w:rsidRPr="00D26F76" w:rsidRDefault="00D26F7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C45887" w:rsidRDefault="00D26F76" w:rsidP="00D26F7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w sprawie wyrażenia zgody na zawarcie kolejnej umowy dzierżawy, której przedmiotem jest ta sama nieruchomość.</w:t>
            </w:r>
          </w:p>
          <w:p w:rsidR="001A25E4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4" w:rsidRDefault="001A25E4" w:rsidP="001A25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E4">
              <w:rPr>
                <w:rFonts w:ascii="Times New Roman" w:hAnsi="Times New Roman" w:cs="Times New Roman"/>
                <w:sz w:val="24"/>
                <w:szCs w:val="24"/>
              </w:rPr>
              <w:t>Zaopiniowanie projektów uchwał o ustaleniu lokalizacji inwestycji mieszkaniowej/inwestycji towarzyszącej (na wniosek mieszkańca).</w:t>
            </w:r>
          </w:p>
          <w:p w:rsidR="009670C2" w:rsidRPr="009670C2" w:rsidRDefault="009670C2" w:rsidP="009670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C2" w:rsidRPr="001A25E4" w:rsidRDefault="009670C2" w:rsidP="009670C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uchwały w sprawie przystąpienia do sporządzania </w:t>
            </w:r>
            <w:r w:rsidR="002157F8">
              <w:rPr>
                <w:rFonts w:ascii="Times New Roman" w:hAnsi="Times New Roman" w:cs="Times New Roman"/>
                <w:sz w:val="24"/>
                <w:szCs w:val="24"/>
              </w:rPr>
              <w:t>zmiany Studium uwarunkowań i kierunków zagospodarowania przestrzennego.</w:t>
            </w:r>
          </w:p>
        </w:tc>
        <w:tc>
          <w:tcPr>
            <w:tcW w:w="2121" w:type="dxa"/>
          </w:tcPr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sz w:val="24"/>
                <w:szCs w:val="24"/>
              </w:rPr>
              <w:t xml:space="preserve">III KWARTAŁ </w:t>
            </w: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87" w:rsidRPr="00D26F76" w:rsidTr="001A25E4">
        <w:tc>
          <w:tcPr>
            <w:tcW w:w="704" w:type="dxa"/>
          </w:tcPr>
          <w:p w:rsidR="00C45887" w:rsidRPr="00D26F76" w:rsidRDefault="00D26F7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45887" w:rsidRDefault="00D26F76" w:rsidP="001A25E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projektów uchwał w sprawie wyrażenia zgody na zawarcie kolejnej umowy dzierżawy, której przedmiotem </w:t>
            </w:r>
            <w:r w:rsidR="001A25E4">
              <w:rPr>
                <w:rFonts w:ascii="Times New Roman" w:hAnsi="Times New Roman" w:cs="Times New Roman"/>
                <w:sz w:val="24"/>
                <w:szCs w:val="24"/>
              </w:rPr>
              <w:t>jest ta sama nieruchomość.</w:t>
            </w:r>
          </w:p>
          <w:p w:rsidR="001A25E4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E4" w:rsidRDefault="001A25E4" w:rsidP="001A25E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uchwał o ustaleniu lokalizacji inwestycji mieszkaniowej/inwestycji towarzyszącej (na wniosek mieszkańca).</w:t>
            </w:r>
          </w:p>
          <w:p w:rsidR="00152CA1" w:rsidRPr="00152CA1" w:rsidRDefault="00152CA1" w:rsidP="00152CA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A1" w:rsidRDefault="00152CA1" w:rsidP="001A25E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miasta na 2024 rok.</w:t>
            </w:r>
          </w:p>
          <w:p w:rsidR="00152CA1" w:rsidRPr="00152CA1" w:rsidRDefault="00152CA1" w:rsidP="00152CA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A1" w:rsidRPr="001A25E4" w:rsidRDefault="00152CA1" w:rsidP="001A25E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</w:t>
            </w:r>
            <w:r w:rsidR="001B58C7">
              <w:rPr>
                <w:rFonts w:ascii="Times New Roman" w:hAnsi="Times New Roman" w:cs="Times New Roman"/>
                <w:sz w:val="24"/>
                <w:szCs w:val="24"/>
              </w:rPr>
              <w:t>projektu uchwały w sprawie Wieloletniej Prognozy Finansowej Miasta Augustowa na lata 2024-2036.</w:t>
            </w:r>
          </w:p>
        </w:tc>
        <w:tc>
          <w:tcPr>
            <w:tcW w:w="2121" w:type="dxa"/>
          </w:tcPr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87" w:rsidRPr="00D26F76" w:rsidRDefault="00C45887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76" w:rsidRPr="00D26F76" w:rsidTr="001A25E4">
        <w:tc>
          <w:tcPr>
            <w:tcW w:w="704" w:type="dxa"/>
          </w:tcPr>
          <w:p w:rsidR="00D26F76" w:rsidRPr="00D26F76" w:rsidRDefault="00D26F7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26F76" w:rsidRPr="00D26F76" w:rsidRDefault="001A25E4" w:rsidP="001A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i opiniowanie dodatkowych projektów uchwał, a także innych materiałów wpływających do Komisji w ciągu roku.</w:t>
            </w:r>
          </w:p>
        </w:tc>
        <w:tc>
          <w:tcPr>
            <w:tcW w:w="2121" w:type="dxa"/>
          </w:tcPr>
          <w:p w:rsidR="00D26F76" w:rsidRPr="00D26F76" w:rsidRDefault="00D26F7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6"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:rsidR="00D26F76" w:rsidRPr="00D26F76" w:rsidRDefault="00D26F7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F76" w:rsidRPr="00D26F76" w:rsidRDefault="00D26F7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887" w:rsidRPr="00D26F76" w:rsidRDefault="00C45887" w:rsidP="00C45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7E3" w:rsidRDefault="001647E3" w:rsidP="0016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1647E3" w:rsidRDefault="001647E3" w:rsidP="0016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Komisji Rozwoju</w:t>
      </w:r>
    </w:p>
    <w:p w:rsidR="001647E3" w:rsidRDefault="001647E3" w:rsidP="0016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Augustowie</w:t>
      </w:r>
    </w:p>
    <w:p w:rsidR="001647E3" w:rsidRDefault="001647E3" w:rsidP="0016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E3" w:rsidRPr="001647E3" w:rsidRDefault="001647E3" w:rsidP="0016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/Dariusz Ostapowicz/</w:t>
      </w:r>
    </w:p>
    <w:p w:rsidR="001647E3" w:rsidRDefault="001647E3" w:rsidP="00DD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7E3" w:rsidRDefault="001647E3" w:rsidP="00DD0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643" w:rsidRPr="00D26F76" w:rsidRDefault="00DD0643" w:rsidP="00DD064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6">
        <w:rPr>
          <w:rFonts w:ascii="Times New Roman" w:hAnsi="Times New Roman" w:cs="Times New Roman"/>
          <w:sz w:val="24"/>
          <w:szCs w:val="24"/>
        </w:rPr>
        <w:t>Zgodnie z art. 21 ust. 3 ustawy z dnia 8 marca 1990 r.  o samorządzie gminnym (</w:t>
      </w:r>
      <w:proofErr w:type="spellStart"/>
      <w:r w:rsidR="00661C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1C27">
        <w:rPr>
          <w:rFonts w:ascii="Times New Roman" w:hAnsi="Times New Roman" w:cs="Times New Roman"/>
          <w:sz w:val="24"/>
          <w:szCs w:val="24"/>
        </w:rPr>
        <w:t xml:space="preserve">. </w:t>
      </w:r>
      <w:r w:rsidR="00DE69D1">
        <w:rPr>
          <w:rFonts w:ascii="Times New Roman" w:hAnsi="Times New Roman" w:cs="Times New Roman"/>
          <w:sz w:val="24"/>
          <w:szCs w:val="24"/>
        </w:rPr>
        <w:t>Dz.U. z </w:t>
      </w:r>
      <w:r w:rsidRPr="00D26F76">
        <w:rPr>
          <w:rFonts w:ascii="Times New Roman" w:hAnsi="Times New Roman" w:cs="Times New Roman"/>
          <w:sz w:val="24"/>
          <w:szCs w:val="24"/>
        </w:rPr>
        <w:t>202</w:t>
      </w:r>
      <w:r w:rsidR="00D26F76" w:rsidRPr="00D26F76">
        <w:rPr>
          <w:rFonts w:ascii="Times New Roman" w:hAnsi="Times New Roman" w:cs="Times New Roman"/>
          <w:sz w:val="24"/>
          <w:szCs w:val="24"/>
        </w:rPr>
        <w:t>3</w:t>
      </w:r>
      <w:r w:rsidR="00661C27">
        <w:rPr>
          <w:rFonts w:ascii="Times New Roman" w:hAnsi="Times New Roman" w:cs="Times New Roman"/>
          <w:sz w:val="24"/>
          <w:szCs w:val="24"/>
        </w:rPr>
        <w:t> </w:t>
      </w:r>
      <w:r w:rsidRPr="00D26F76">
        <w:rPr>
          <w:rFonts w:ascii="Times New Roman" w:hAnsi="Times New Roman" w:cs="Times New Roman"/>
          <w:sz w:val="24"/>
          <w:szCs w:val="24"/>
        </w:rPr>
        <w:t>r. poz. </w:t>
      </w:r>
      <w:r w:rsidR="00D26F76" w:rsidRPr="00D26F76">
        <w:rPr>
          <w:rFonts w:ascii="Times New Roman" w:hAnsi="Times New Roman" w:cs="Times New Roman"/>
          <w:sz w:val="24"/>
          <w:szCs w:val="24"/>
        </w:rPr>
        <w:t>40</w:t>
      </w:r>
      <w:r w:rsidRPr="00D26F76">
        <w:rPr>
          <w:rFonts w:ascii="Times New Roman" w:hAnsi="Times New Roman" w:cs="Times New Roman"/>
          <w:sz w:val="24"/>
          <w:szCs w:val="24"/>
        </w:rPr>
        <w:t xml:space="preserve">) „Komisje podlegają radzie gminy, przedkładają jej plan pracy oraz sprawozdanie z działalności”. </w:t>
      </w:r>
    </w:p>
    <w:p w:rsidR="00A02C0F" w:rsidRPr="00D26F76" w:rsidRDefault="00A02C0F">
      <w:pPr>
        <w:rPr>
          <w:rFonts w:ascii="Times New Roman" w:hAnsi="Times New Roman" w:cs="Times New Roman"/>
          <w:sz w:val="24"/>
          <w:szCs w:val="24"/>
        </w:rPr>
      </w:pPr>
    </w:p>
    <w:sectPr w:rsidR="00A02C0F" w:rsidRPr="00D2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015"/>
    <w:multiLevelType w:val="hybridMultilevel"/>
    <w:tmpl w:val="A7F4BEFE"/>
    <w:lvl w:ilvl="0" w:tplc="B5F8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33FEB"/>
    <w:multiLevelType w:val="hybridMultilevel"/>
    <w:tmpl w:val="CAFC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0B53"/>
    <w:multiLevelType w:val="hybridMultilevel"/>
    <w:tmpl w:val="00B4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EBC"/>
    <w:multiLevelType w:val="hybridMultilevel"/>
    <w:tmpl w:val="3C64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604B4"/>
    <w:multiLevelType w:val="hybridMultilevel"/>
    <w:tmpl w:val="EBD26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87"/>
    <w:rsid w:val="00152CA1"/>
    <w:rsid w:val="001647E3"/>
    <w:rsid w:val="001A25E4"/>
    <w:rsid w:val="001B58C7"/>
    <w:rsid w:val="002157F8"/>
    <w:rsid w:val="00412BAD"/>
    <w:rsid w:val="00454695"/>
    <w:rsid w:val="004B05C8"/>
    <w:rsid w:val="005D1E3C"/>
    <w:rsid w:val="00661C27"/>
    <w:rsid w:val="00706360"/>
    <w:rsid w:val="008F126B"/>
    <w:rsid w:val="009670C2"/>
    <w:rsid w:val="00A02C0F"/>
    <w:rsid w:val="00B36F25"/>
    <w:rsid w:val="00C45887"/>
    <w:rsid w:val="00D26F76"/>
    <w:rsid w:val="00D60E6B"/>
    <w:rsid w:val="00DD0643"/>
    <w:rsid w:val="00DE69D1"/>
    <w:rsid w:val="00FE4C48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ADFC-FF00-4A92-9D06-69DAFFB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8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14</cp:revision>
  <cp:lastPrinted>2023-01-17T14:01:00Z</cp:lastPrinted>
  <dcterms:created xsi:type="dcterms:W3CDTF">2023-01-02T10:45:00Z</dcterms:created>
  <dcterms:modified xsi:type="dcterms:W3CDTF">2023-01-30T13:04:00Z</dcterms:modified>
</cp:coreProperties>
</file>